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1CE" w:rsidRDefault="004F71CE" w:rsidP="005C5439">
      <w:pPr>
        <w:bidi/>
        <w:rPr>
          <w:rFonts w:ascii="Arabic-Traditionel0" w:hAnsi="Arabic-Traditionel0"/>
          <w:color w:val="333333"/>
          <w:sz w:val="30"/>
          <w:szCs w:val="36"/>
          <w:shd w:val="clear" w:color="auto" w:fill="FFFFFF"/>
          <w:rtl/>
          <w:lang w:bidi="tzm-Arab-MA"/>
        </w:rPr>
      </w:pPr>
      <w:r>
        <w:rPr>
          <w:rFonts w:ascii="Arabic-Traditionel0" w:hAnsi="Arabic-Traditionel0" w:hint="cs"/>
          <w:color w:val="333333"/>
          <w:sz w:val="30"/>
          <w:szCs w:val="36"/>
          <w:shd w:val="clear" w:color="auto" w:fill="FFFFFF"/>
          <w:rtl/>
          <w:lang w:bidi="tzm-Arab-MA"/>
        </w:rPr>
        <w:t xml:space="preserve">بلاغ صحفي </w:t>
      </w:r>
      <w:bookmarkStart w:id="0" w:name="_GoBack"/>
      <w:bookmarkEnd w:id="0"/>
    </w:p>
    <w:p w:rsidR="004F71CE" w:rsidRDefault="004F71CE" w:rsidP="004F71CE">
      <w:pPr>
        <w:bidi/>
        <w:rPr>
          <w:rFonts w:ascii="Arabic-Traditionel0" w:hAnsi="Arabic-Traditionel0"/>
          <w:color w:val="333333"/>
          <w:sz w:val="30"/>
          <w:szCs w:val="36"/>
          <w:shd w:val="clear" w:color="auto" w:fill="FFFFFF"/>
          <w:rtl/>
          <w:lang w:bidi="tzm-Arab-MA"/>
        </w:rPr>
      </w:pPr>
    </w:p>
    <w:p w:rsidR="00B15927" w:rsidRPr="004F71CE" w:rsidRDefault="004F71CE" w:rsidP="00A342F0">
      <w:pPr>
        <w:bidi/>
        <w:rPr>
          <w:sz w:val="36"/>
          <w:szCs w:val="36"/>
        </w:rPr>
      </w:pPr>
      <w:r w:rsidRPr="004F71CE">
        <w:rPr>
          <w:rFonts w:ascii="Arabic-Traditionel0" w:hAnsi="Arabic-Traditionel0"/>
          <w:color w:val="333333"/>
          <w:sz w:val="30"/>
          <w:szCs w:val="36"/>
          <w:shd w:val="clear" w:color="auto" w:fill="FFFFFF"/>
          <w:rtl/>
        </w:rPr>
        <w:t>تنظم المملكة المغربية بشراكة مع مكتب الأم</w:t>
      </w:r>
      <w:r w:rsidR="002B2C80">
        <w:rPr>
          <w:rFonts w:ascii="Arabic-Traditionel0" w:hAnsi="Arabic-Traditionel0"/>
          <w:color w:val="333333"/>
          <w:sz w:val="30"/>
          <w:szCs w:val="36"/>
          <w:shd w:val="clear" w:color="auto" w:fill="FFFFFF"/>
          <w:rtl/>
        </w:rPr>
        <w:t>م المتحدة لمنع الإبادة الجماعي</w:t>
      </w:r>
      <w:r w:rsidR="000057F7">
        <w:rPr>
          <w:rFonts w:ascii="Arabic-Traditionel0" w:hAnsi="Arabic-Traditionel0"/>
          <w:color w:val="333333"/>
          <w:sz w:val="30"/>
          <w:szCs w:val="36"/>
          <w:shd w:val="clear" w:color="auto" w:fill="FFFFFF"/>
          <w:rtl/>
        </w:rPr>
        <w:t>ة والمسؤولية ع</w:t>
      </w:r>
      <w:r w:rsidRPr="004F71CE">
        <w:rPr>
          <w:rFonts w:ascii="Arabic-Traditionel0" w:hAnsi="Arabic-Traditionel0"/>
          <w:color w:val="333333"/>
          <w:sz w:val="30"/>
          <w:szCs w:val="36"/>
          <w:shd w:val="clear" w:color="auto" w:fill="FFFFFF"/>
          <w:rtl/>
        </w:rPr>
        <w:t>ن الحماية، ندوة رفيعة المستوى للاحتفال بالذكرى الخامسة لاعتماد الأمم المتحدة لخطة عمل فاس التاريخية، بشأن دور القادة والفاعلين الدينيين في منع التحريض على العنف، الذي قد يؤدي إلى ارتكاب جرائم وحشية، وذلك يومي 20 و21 يوليوز 2022</w:t>
      </w:r>
      <w:r w:rsidR="002B2C80">
        <w:rPr>
          <w:rFonts w:ascii="Arabic-Traditionel0" w:hAnsi="Arabic-Traditionel0" w:hint="cs"/>
          <w:color w:val="333333"/>
          <w:sz w:val="30"/>
          <w:szCs w:val="36"/>
          <w:shd w:val="clear" w:color="auto" w:fill="FFFFFF"/>
          <w:rtl/>
          <w:lang w:bidi="tzm-Arab-MA"/>
        </w:rPr>
        <w:t xml:space="preserve"> </w:t>
      </w:r>
      <w:r w:rsidR="002B2C80" w:rsidRPr="004F71CE">
        <w:rPr>
          <w:rFonts w:ascii="Arabic-Traditionel0" w:hAnsi="Arabic-Traditionel0"/>
          <w:color w:val="333333"/>
          <w:sz w:val="30"/>
          <w:szCs w:val="36"/>
          <w:shd w:val="clear" w:color="auto" w:fill="FFFFFF"/>
          <w:rtl/>
        </w:rPr>
        <w:t>في مدينة فاس</w:t>
      </w:r>
      <w:r w:rsidR="002B2C80">
        <w:rPr>
          <w:rFonts w:ascii="Arabic-Traditionel0" w:hAnsi="Arabic-Traditionel0" w:hint="cs"/>
          <w:color w:val="333333"/>
          <w:sz w:val="30"/>
          <w:szCs w:val="36"/>
          <w:shd w:val="clear" w:color="auto" w:fill="FFFFFF"/>
          <w:rtl/>
          <w:lang w:bidi="tzm-Arab-MA"/>
        </w:rPr>
        <w:t xml:space="preserve">. </w:t>
      </w:r>
      <w:r w:rsidRPr="004F71CE">
        <w:rPr>
          <w:rFonts w:ascii="Arabic-Traditionel0" w:hAnsi="Arabic-Traditionel0"/>
          <w:color w:val="333333"/>
          <w:sz w:val="30"/>
          <w:szCs w:val="36"/>
        </w:rPr>
        <w:br/>
      </w:r>
      <w:r w:rsidR="002B2C80">
        <w:rPr>
          <w:rFonts w:ascii="Arabic-Traditionel0" w:hAnsi="Arabic-Traditionel0" w:hint="cs"/>
          <w:color w:val="333333"/>
          <w:sz w:val="30"/>
          <w:szCs w:val="36"/>
          <w:shd w:val="clear" w:color="auto" w:fill="FFFFFF"/>
          <w:rtl/>
          <w:lang w:bidi="tzm-Arab-MA"/>
        </w:rPr>
        <w:t xml:space="preserve">وتعتبر </w:t>
      </w:r>
      <w:r w:rsidRPr="004F71CE">
        <w:rPr>
          <w:rFonts w:ascii="Arabic-Traditionel0" w:hAnsi="Arabic-Traditionel0"/>
          <w:color w:val="333333"/>
          <w:sz w:val="30"/>
          <w:szCs w:val="36"/>
          <w:shd w:val="clear" w:color="auto" w:fill="FFFFFF"/>
          <w:rtl/>
        </w:rPr>
        <w:t>خطة عمل فاس، التي اعتمدتها الأمم الم</w:t>
      </w:r>
      <w:r w:rsidR="002B2C80">
        <w:rPr>
          <w:rFonts w:ascii="Arabic-Traditionel0" w:hAnsi="Arabic-Traditionel0"/>
          <w:color w:val="333333"/>
          <w:sz w:val="30"/>
          <w:szCs w:val="36"/>
          <w:shd w:val="clear" w:color="auto" w:fill="FFFFFF"/>
          <w:rtl/>
        </w:rPr>
        <w:t xml:space="preserve">تحدة سنة 2017، ثمرة لسنتين من </w:t>
      </w:r>
      <w:r w:rsidRPr="004F71CE">
        <w:rPr>
          <w:rFonts w:ascii="Arabic-Traditionel0" w:hAnsi="Arabic-Traditionel0"/>
          <w:color w:val="333333"/>
          <w:sz w:val="30"/>
          <w:szCs w:val="36"/>
          <w:shd w:val="clear" w:color="auto" w:fill="FFFFFF"/>
          <w:rtl/>
        </w:rPr>
        <w:t>مشاورات</w:t>
      </w:r>
      <w:r w:rsidR="002B2C80">
        <w:rPr>
          <w:rFonts w:ascii="Arabic-Traditionel0" w:hAnsi="Arabic-Traditionel0" w:hint="cs"/>
          <w:color w:val="333333"/>
          <w:sz w:val="30"/>
          <w:szCs w:val="36"/>
          <w:shd w:val="clear" w:color="auto" w:fill="FFFFFF"/>
          <w:rtl/>
          <w:lang w:bidi="tzm-Arab-MA"/>
        </w:rPr>
        <w:t xml:space="preserve"> </w:t>
      </w:r>
      <w:r w:rsidRPr="004F71CE">
        <w:rPr>
          <w:rFonts w:ascii="Arabic-Traditionel0" w:hAnsi="Arabic-Traditionel0"/>
          <w:color w:val="333333"/>
          <w:sz w:val="30"/>
          <w:szCs w:val="36"/>
          <w:shd w:val="clear" w:color="auto" w:fill="FFFFFF"/>
          <w:rtl/>
        </w:rPr>
        <w:t>انطلقت في فاس بحضور ومشاركة قادة من مختلف الأديان حول العالم، وه</w:t>
      </w:r>
      <w:r w:rsidR="002B2C80">
        <w:rPr>
          <w:rFonts w:ascii="Arabic-Traditionel0" w:hAnsi="Arabic-Traditionel0" w:hint="cs"/>
          <w:color w:val="333333"/>
          <w:sz w:val="30"/>
          <w:szCs w:val="36"/>
          <w:shd w:val="clear" w:color="auto" w:fill="FFFFFF"/>
          <w:rtl/>
          <w:lang w:bidi="tzm-Arab-MA"/>
        </w:rPr>
        <w:t xml:space="preserve">ي بمثابة </w:t>
      </w:r>
      <w:r w:rsidR="002B2C80">
        <w:rPr>
          <w:rFonts w:ascii="Arabic-Traditionel0" w:hAnsi="Arabic-Traditionel0"/>
          <w:color w:val="333333"/>
          <w:sz w:val="30"/>
          <w:szCs w:val="36"/>
          <w:shd w:val="clear" w:color="auto" w:fill="FFFFFF"/>
          <w:rtl/>
        </w:rPr>
        <w:t xml:space="preserve">خطة </w:t>
      </w:r>
      <w:r w:rsidRPr="004F71CE">
        <w:rPr>
          <w:rFonts w:ascii="Arabic-Traditionel0" w:hAnsi="Arabic-Traditionel0"/>
          <w:color w:val="333333"/>
          <w:sz w:val="30"/>
          <w:szCs w:val="36"/>
          <w:shd w:val="clear" w:color="auto" w:fill="FFFFFF"/>
          <w:rtl/>
        </w:rPr>
        <w:t xml:space="preserve">تاريخية </w:t>
      </w:r>
      <w:r w:rsidR="002B2C80">
        <w:rPr>
          <w:rFonts w:ascii="Arabic-Traditionel0" w:hAnsi="Arabic-Traditionel0" w:hint="cs"/>
          <w:color w:val="333333"/>
          <w:sz w:val="30"/>
          <w:szCs w:val="36"/>
          <w:shd w:val="clear" w:color="auto" w:fill="FFFFFF"/>
          <w:rtl/>
          <w:lang w:bidi="tzm-Arab-MA"/>
        </w:rPr>
        <w:t>و</w:t>
      </w:r>
      <w:r w:rsidRPr="004F71CE">
        <w:rPr>
          <w:rFonts w:ascii="Arabic-Traditionel0" w:hAnsi="Arabic-Traditionel0"/>
          <w:color w:val="333333"/>
          <w:sz w:val="30"/>
          <w:szCs w:val="36"/>
          <w:shd w:val="clear" w:color="auto" w:fill="FFFFFF"/>
          <w:rtl/>
        </w:rPr>
        <w:t>وسيلة ملموسة لمنع التحريض على العنف الذي</w:t>
      </w:r>
      <w:r w:rsidR="000057F7">
        <w:rPr>
          <w:rFonts w:ascii="Arabic-Traditionel0" w:hAnsi="Arabic-Traditionel0"/>
          <w:color w:val="333333"/>
          <w:sz w:val="30"/>
          <w:szCs w:val="36"/>
          <w:shd w:val="clear" w:color="auto" w:fill="FFFFFF"/>
          <w:rtl/>
        </w:rPr>
        <w:t xml:space="preserve"> قد يؤدي إلى ارتكاب جرائم وحشية، كما تعتبر رافعة لمكافحة خط</w:t>
      </w:r>
      <w:r w:rsidRPr="004F71CE">
        <w:rPr>
          <w:rFonts w:ascii="Arabic-Traditionel0" w:hAnsi="Arabic-Traditionel0"/>
          <w:color w:val="333333"/>
          <w:sz w:val="30"/>
          <w:szCs w:val="36"/>
          <w:shd w:val="clear" w:color="auto" w:fill="FFFFFF"/>
          <w:rtl/>
        </w:rPr>
        <w:t>اب الكراهية، والتصدي لخطابات التطرف العنيف، فضلاً عن تعزيز قيم السلام والأمن واحترام حقوق الإنسان، وترسيخ مبادئ التعايش والعدالة الاجتماعية</w:t>
      </w:r>
      <w:r w:rsidRPr="004F71CE">
        <w:rPr>
          <w:rFonts w:ascii="Arabic-Traditionel0" w:hAnsi="Arabic-Traditionel0"/>
          <w:color w:val="333333"/>
          <w:sz w:val="30"/>
          <w:szCs w:val="36"/>
          <w:shd w:val="clear" w:color="auto" w:fill="FFFFFF"/>
        </w:rPr>
        <w:t>.</w:t>
      </w:r>
      <w:r w:rsidRPr="004F71CE">
        <w:rPr>
          <w:rFonts w:ascii="Arabic-Traditionel0" w:hAnsi="Arabic-Traditionel0"/>
          <w:color w:val="333333"/>
          <w:sz w:val="30"/>
          <w:szCs w:val="36"/>
        </w:rPr>
        <w:br/>
      </w:r>
      <w:r w:rsidR="000057F7">
        <w:rPr>
          <w:rFonts w:ascii="Arabic-Traditionel0" w:hAnsi="Arabic-Traditionel0" w:hint="cs"/>
          <w:color w:val="333333"/>
          <w:sz w:val="30"/>
          <w:szCs w:val="36"/>
          <w:shd w:val="clear" w:color="auto" w:fill="FFFFFF"/>
          <w:rtl/>
          <w:lang w:bidi="tzm-Arab-MA"/>
        </w:rPr>
        <w:t xml:space="preserve">ويعد </w:t>
      </w:r>
      <w:r w:rsidRPr="004F71CE">
        <w:rPr>
          <w:rFonts w:ascii="Arabic-Traditionel0" w:hAnsi="Arabic-Traditionel0"/>
          <w:color w:val="333333"/>
          <w:sz w:val="30"/>
          <w:szCs w:val="36"/>
          <w:shd w:val="clear" w:color="auto" w:fill="FFFFFF"/>
          <w:rtl/>
        </w:rPr>
        <w:t>تنظيم هذا الحدث</w:t>
      </w:r>
      <w:r w:rsidR="000057F7">
        <w:rPr>
          <w:rFonts w:ascii="Arabic-Traditionel0" w:hAnsi="Arabic-Traditionel0" w:hint="cs"/>
          <w:color w:val="333333"/>
          <w:sz w:val="30"/>
          <w:szCs w:val="36"/>
          <w:shd w:val="clear" w:color="auto" w:fill="FFFFFF"/>
          <w:rtl/>
          <w:lang w:bidi="tzm-Arab-MA"/>
        </w:rPr>
        <w:t xml:space="preserve"> </w:t>
      </w:r>
      <w:r w:rsidRPr="004F71CE">
        <w:rPr>
          <w:rFonts w:ascii="Arabic-Traditionel0" w:hAnsi="Arabic-Traditionel0"/>
          <w:color w:val="333333"/>
          <w:sz w:val="30"/>
          <w:szCs w:val="36"/>
          <w:shd w:val="clear" w:color="auto" w:fill="FFFFFF"/>
          <w:rtl/>
        </w:rPr>
        <w:t>دليلا على الالتزام القوي للمملكة المغربية إلى جانب الأمم المتحدة بالعمل المستدام لتعزيز ثقافة السلام، وتعزيز الحوار بين ال</w:t>
      </w:r>
      <w:r w:rsidR="000057F7">
        <w:rPr>
          <w:rFonts w:ascii="Arabic-Traditionel0" w:hAnsi="Arabic-Traditionel0"/>
          <w:color w:val="333333"/>
          <w:sz w:val="30"/>
          <w:szCs w:val="36"/>
          <w:shd w:val="clear" w:color="auto" w:fill="FFFFFF"/>
          <w:rtl/>
        </w:rPr>
        <w:t>ثقافات والأديان، وتيسير التعايش وقبول الآخ</w:t>
      </w:r>
      <w:r w:rsidRPr="004F71CE">
        <w:rPr>
          <w:rFonts w:ascii="Arabic-Traditionel0" w:hAnsi="Arabic-Traditionel0"/>
          <w:color w:val="333333"/>
          <w:sz w:val="30"/>
          <w:szCs w:val="36"/>
          <w:shd w:val="clear" w:color="auto" w:fill="FFFFFF"/>
          <w:rtl/>
        </w:rPr>
        <w:t>ر، ومكافحة جميع أشكال العنف والتمييز والعنصرية وخطاب الكراهية</w:t>
      </w:r>
      <w:r w:rsidRPr="004F71CE">
        <w:rPr>
          <w:rFonts w:ascii="Arabic-Traditionel0" w:hAnsi="Arabic-Traditionel0"/>
          <w:color w:val="333333"/>
          <w:sz w:val="30"/>
          <w:szCs w:val="36"/>
          <w:shd w:val="clear" w:color="auto" w:fill="FFFFFF"/>
        </w:rPr>
        <w:t>.</w:t>
      </w:r>
      <w:r w:rsidRPr="004F71CE">
        <w:rPr>
          <w:rFonts w:ascii="Arabic-Traditionel0" w:hAnsi="Arabic-Traditionel0"/>
          <w:color w:val="333333"/>
          <w:sz w:val="30"/>
          <w:szCs w:val="36"/>
        </w:rPr>
        <w:br/>
      </w:r>
      <w:r w:rsidR="000057F7">
        <w:rPr>
          <w:rFonts w:ascii="Arabic-Traditionel0" w:hAnsi="Arabic-Traditionel0" w:hint="cs"/>
          <w:color w:val="333333"/>
          <w:sz w:val="30"/>
          <w:szCs w:val="36"/>
          <w:shd w:val="clear" w:color="auto" w:fill="FFFFFF"/>
          <w:rtl/>
          <w:lang w:bidi="tzm-Arab-MA"/>
        </w:rPr>
        <w:t xml:space="preserve">كما </w:t>
      </w:r>
      <w:r w:rsidRPr="004F71CE">
        <w:rPr>
          <w:rFonts w:ascii="Arabic-Traditionel0" w:hAnsi="Arabic-Traditionel0"/>
          <w:color w:val="333333"/>
          <w:sz w:val="30"/>
          <w:szCs w:val="36"/>
          <w:shd w:val="clear" w:color="auto" w:fill="FFFFFF"/>
          <w:rtl/>
        </w:rPr>
        <w:t>تهدف هذه الندوة رفيعة المستوى، إلى تحديد الممارسات الفضلى، واستخلاص الدروس المستفادة من خطة عمل فاس منذ اعتمادها، وكذا مناقشة طرق وآليات التنفيذ، التي من شأنها دعم الجهود الدولية، لإرساء أسس السلام والأمن، وتعزيز حقوق الإنسان وتحفيز التنمية المستدامة</w:t>
      </w:r>
      <w:r w:rsidR="00A342F0">
        <w:rPr>
          <w:rFonts w:ascii="Arabic-Traditionel0" w:hAnsi="Arabic-Traditionel0" w:hint="cs"/>
          <w:color w:val="333333"/>
          <w:sz w:val="30"/>
          <w:szCs w:val="36"/>
          <w:shd w:val="clear" w:color="auto" w:fill="FFFFFF"/>
          <w:rtl/>
          <w:lang w:bidi="tzm-Arab-MA"/>
        </w:rPr>
        <w:t xml:space="preserve">، إذ ستعرف الندوة </w:t>
      </w:r>
      <w:r w:rsidRPr="004F71CE">
        <w:rPr>
          <w:rFonts w:ascii="Arabic-Traditionel0" w:hAnsi="Arabic-Traditionel0"/>
          <w:color w:val="333333"/>
          <w:sz w:val="30"/>
          <w:szCs w:val="36"/>
          <w:shd w:val="clear" w:color="auto" w:fill="FFFFFF"/>
          <w:rtl/>
        </w:rPr>
        <w:t>مشاركة مسؤولين بارزين من الأمم المتحدة وممثلين حكوميين مغاربة رفيعي المستوى، وكذا جهات فاعلة وطنية ودولية بارزة</w:t>
      </w:r>
      <w:r w:rsidR="00A342F0">
        <w:rPr>
          <w:rFonts w:ascii="Arabic-Traditionel0" w:hAnsi="Arabic-Traditionel0"/>
          <w:color w:val="333333"/>
          <w:sz w:val="30"/>
          <w:szCs w:val="36"/>
          <w:shd w:val="clear" w:color="auto" w:fill="FFFFFF"/>
          <w:rtl/>
        </w:rPr>
        <w:t>، وزعماء دينيين ذوي مصداقية، إضافة إلى ممثلي</w:t>
      </w:r>
      <w:r w:rsidRPr="004F71CE">
        <w:rPr>
          <w:rFonts w:ascii="Arabic-Traditionel0" w:hAnsi="Arabic-Traditionel0"/>
          <w:color w:val="333333"/>
          <w:sz w:val="30"/>
          <w:szCs w:val="36"/>
          <w:shd w:val="clear" w:color="auto" w:fill="FFFFFF"/>
          <w:rtl/>
        </w:rPr>
        <w:t xml:space="preserve"> عن ال</w:t>
      </w:r>
      <w:r w:rsidR="00A342F0">
        <w:rPr>
          <w:rFonts w:ascii="Arabic-Traditionel0" w:hAnsi="Arabic-Traditionel0"/>
          <w:color w:val="333333"/>
          <w:sz w:val="30"/>
          <w:szCs w:val="36"/>
          <w:shd w:val="clear" w:color="auto" w:fill="FFFFFF"/>
          <w:rtl/>
        </w:rPr>
        <w:t xml:space="preserve">مجتمع المدني، وفاعلين </w:t>
      </w:r>
      <w:r w:rsidR="00A342F0">
        <w:rPr>
          <w:rFonts w:ascii="Arabic-Traditionel0" w:hAnsi="Arabic-Traditionel0" w:hint="cs"/>
          <w:color w:val="333333"/>
          <w:sz w:val="30"/>
          <w:szCs w:val="36"/>
          <w:shd w:val="clear" w:color="auto" w:fill="FFFFFF"/>
          <w:rtl/>
          <w:lang w:bidi="tzm-Arab-MA"/>
        </w:rPr>
        <w:t>ذ</w:t>
      </w:r>
      <w:r w:rsidRPr="004F71CE">
        <w:rPr>
          <w:rFonts w:ascii="Arabic-Traditionel0" w:hAnsi="Arabic-Traditionel0"/>
          <w:color w:val="333333"/>
          <w:sz w:val="30"/>
          <w:szCs w:val="36"/>
          <w:shd w:val="clear" w:color="auto" w:fill="FFFFFF"/>
          <w:rtl/>
        </w:rPr>
        <w:t xml:space="preserve">وي الصلة. </w:t>
      </w:r>
      <w:proofErr w:type="spellStart"/>
      <w:r w:rsidRPr="004F71CE">
        <w:rPr>
          <w:rFonts w:ascii="Arabic-Traditionel0" w:hAnsi="Arabic-Traditionel0"/>
          <w:color w:val="333333"/>
          <w:sz w:val="30"/>
          <w:szCs w:val="36"/>
          <w:shd w:val="clear" w:color="auto" w:fill="FFFFFF"/>
          <w:rtl/>
        </w:rPr>
        <w:t>وس</w:t>
      </w:r>
      <w:proofErr w:type="spellEnd"/>
      <w:r w:rsidR="00A342F0">
        <w:rPr>
          <w:rFonts w:ascii="Arabic-Traditionel0" w:hAnsi="Arabic-Traditionel0" w:hint="cs"/>
          <w:color w:val="333333"/>
          <w:sz w:val="30"/>
          <w:szCs w:val="36"/>
          <w:shd w:val="clear" w:color="auto" w:fill="FFFFFF"/>
          <w:rtl/>
          <w:lang w:bidi="tzm-Arab-MA"/>
        </w:rPr>
        <w:t>ت</w:t>
      </w:r>
      <w:r w:rsidRPr="004F71CE">
        <w:rPr>
          <w:rFonts w:ascii="Arabic-Traditionel0" w:hAnsi="Arabic-Traditionel0"/>
          <w:color w:val="333333"/>
          <w:sz w:val="30"/>
          <w:szCs w:val="36"/>
          <w:shd w:val="clear" w:color="auto" w:fill="FFFFFF"/>
          <w:rtl/>
        </w:rPr>
        <w:t xml:space="preserve">تطرق الندوة </w:t>
      </w:r>
      <w:r w:rsidR="00A342F0">
        <w:rPr>
          <w:rFonts w:ascii="Arabic-Traditionel0" w:hAnsi="Arabic-Traditionel0" w:hint="cs"/>
          <w:color w:val="333333"/>
          <w:sz w:val="30"/>
          <w:szCs w:val="36"/>
          <w:shd w:val="clear" w:color="auto" w:fill="FFFFFF"/>
          <w:rtl/>
          <w:lang w:bidi="tzm-Arab-MA"/>
        </w:rPr>
        <w:t xml:space="preserve">إلى </w:t>
      </w:r>
      <w:r w:rsidRPr="004F71CE">
        <w:rPr>
          <w:rFonts w:ascii="Arabic-Traditionel0" w:hAnsi="Arabic-Traditionel0"/>
          <w:color w:val="333333"/>
          <w:sz w:val="30"/>
          <w:szCs w:val="36"/>
          <w:shd w:val="clear" w:color="auto" w:fill="FFFFFF"/>
          <w:rtl/>
        </w:rPr>
        <w:t xml:space="preserve">مواضيع متعددة، منها: دور القادة الدينيين في تعزيز المجتمعات السلمية والشاملة للجميع والعادلة، </w:t>
      </w:r>
      <w:r w:rsidR="00A342F0">
        <w:rPr>
          <w:rFonts w:ascii="Arabic-Traditionel0" w:hAnsi="Arabic-Traditionel0" w:hint="cs"/>
          <w:color w:val="333333"/>
          <w:sz w:val="30"/>
          <w:szCs w:val="36"/>
          <w:shd w:val="clear" w:color="auto" w:fill="FFFFFF"/>
          <w:rtl/>
          <w:lang w:bidi="tzm-Arab-MA"/>
        </w:rPr>
        <w:t>و</w:t>
      </w:r>
      <w:r w:rsidRPr="004F71CE">
        <w:rPr>
          <w:rFonts w:ascii="Arabic-Traditionel0" w:hAnsi="Arabic-Traditionel0"/>
          <w:color w:val="333333"/>
          <w:sz w:val="30"/>
          <w:szCs w:val="36"/>
          <w:shd w:val="clear" w:color="auto" w:fill="FFFFFF"/>
          <w:rtl/>
        </w:rPr>
        <w:t xml:space="preserve">تعزيز الدعم لتنفيذ خطة عمل فاس على المستوى الدولي، وكذا مقاربة النوع في مواصلة تنفيذ خطة العمل، لا سيما من </w:t>
      </w:r>
      <w:r w:rsidR="00A342F0">
        <w:rPr>
          <w:rFonts w:ascii="Arabic-Traditionel0" w:hAnsi="Arabic-Traditionel0"/>
          <w:color w:val="333333"/>
          <w:sz w:val="30"/>
          <w:szCs w:val="36"/>
          <w:shd w:val="clear" w:color="auto" w:fill="FFFFFF"/>
          <w:rtl/>
        </w:rPr>
        <w:t>خلال تعزيز دور المرأة والشباب وتمكينهم</w:t>
      </w:r>
      <w:r w:rsidRPr="004F71CE">
        <w:rPr>
          <w:rFonts w:ascii="Arabic-Traditionel0" w:hAnsi="Arabic-Traditionel0"/>
          <w:color w:val="333333"/>
          <w:sz w:val="30"/>
          <w:szCs w:val="36"/>
          <w:shd w:val="clear" w:color="auto" w:fill="FFFFFF"/>
          <w:rtl/>
        </w:rPr>
        <w:t xml:space="preserve"> وإبراز التجارب والممارسات الفضلى، فضلا عن إجراء نقاش تفاعلي لتحديد التوصيات والخطى المستقبلية</w:t>
      </w:r>
      <w:r w:rsidRPr="004F71CE">
        <w:rPr>
          <w:rFonts w:ascii="Arabic-Traditionel0" w:hAnsi="Arabic-Traditionel0"/>
          <w:color w:val="333333"/>
          <w:sz w:val="30"/>
          <w:szCs w:val="36"/>
          <w:shd w:val="clear" w:color="auto" w:fill="FFFFFF"/>
        </w:rPr>
        <w:t>.</w:t>
      </w:r>
    </w:p>
    <w:sectPr w:rsidR="00B15927" w:rsidRPr="004F7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Traditionel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CE"/>
    <w:rsid w:val="000057F7"/>
    <w:rsid w:val="002B2C80"/>
    <w:rsid w:val="004F71CE"/>
    <w:rsid w:val="005C5439"/>
    <w:rsid w:val="00A342F0"/>
    <w:rsid w:val="00B159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42770-AF38-40F7-98F0-2943879B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1537</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5</cp:revision>
  <dcterms:created xsi:type="dcterms:W3CDTF">2026-02-05T11:11:00Z</dcterms:created>
  <dcterms:modified xsi:type="dcterms:W3CDTF">2026-02-05T11:18:00Z</dcterms:modified>
</cp:coreProperties>
</file>